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22" w:rsidRPr="00FD49A9" w:rsidRDefault="002E1D22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FD49A9" w:rsidRPr="00524A14" w:rsidRDefault="004C0DA7" w:rsidP="00FD49A9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Proposição da Emenda nº </w:t>
      </w:r>
      <w:r w:rsidR="006E4F70">
        <w:rPr>
          <w:rFonts w:ascii="Bookman Old Style" w:hAnsi="Bookman Old Style"/>
          <w:b/>
          <w:sz w:val="24"/>
          <w:szCs w:val="24"/>
        </w:rPr>
        <w:t>12</w:t>
      </w:r>
      <w:r w:rsidR="0090086C">
        <w:rPr>
          <w:rFonts w:ascii="Bookman Old Style" w:hAnsi="Bookman Old Style"/>
          <w:b/>
          <w:sz w:val="24"/>
          <w:szCs w:val="24"/>
        </w:rPr>
        <w:t>/2022</w:t>
      </w:r>
      <w:r w:rsidR="00FD49A9" w:rsidRPr="00B20153">
        <w:rPr>
          <w:rFonts w:ascii="Bookman Old Style" w:hAnsi="Bookman Old Style"/>
          <w:b/>
          <w:sz w:val="24"/>
          <w:szCs w:val="24"/>
        </w:rPr>
        <w:t xml:space="preserve"> </w:t>
      </w:r>
      <w:r w:rsidR="00FD49A9" w:rsidRPr="00524A14">
        <w:rPr>
          <w:rFonts w:ascii="Bookman Old Style" w:hAnsi="Bookman Old Style"/>
          <w:sz w:val="24"/>
          <w:szCs w:val="24"/>
        </w:rPr>
        <w:t xml:space="preserve">ao Projeto de Lei </w:t>
      </w:r>
      <w:r w:rsidR="007B5283" w:rsidRPr="00524A14">
        <w:rPr>
          <w:rFonts w:ascii="Bookman Old Style" w:hAnsi="Bookman Old Style"/>
          <w:sz w:val="24"/>
          <w:szCs w:val="24"/>
        </w:rPr>
        <w:t>74</w:t>
      </w:r>
      <w:r w:rsidR="0090086C" w:rsidRPr="00524A14">
        <w:rPr>
          <w:rFonts w:ascii="Bookman Old Style" w:hAnsi="Bookman Old Style"/>
          <w:sz w:val="24"/>
          <w:szCs w:val="24"/>
        </w:rPr>
        <w:t>/2022</w:t>
      </w:r>
    </w:p>
    <w:p w:rsidR="00FD49A9" w:rsidRPr="00FD49A9" w:rsidRDefault="00FD49A9" w:rsidP="00FD49A9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</w:p>
    <w:p w:rsidR="00FD49A9" w:rsidRPr="00FD49A9" w:rsidRDefault="00B20153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Nos termos </w:t>
      </w:r>
      <w:r>
        <w:rPr>
          <w:rFonts w:ascii="Bookman Old Style" w:hAnsi="Bookman Old Style"/>
          <w:b/>
          <w:sz w:val="24"/>
          <w:szCs w:val="24"/>
        </w:rPr>
        <w:t xml:space="preserve">do inciso III do art. 132 e do </w:t>
      </w:r>
      <w:r w:rsidRPr="002B4288">
        <w:rPr>
          <w:rFonts w:ascii="Bookman Old Style" w:hAnsi="Bookman Old Style"/>
          <w:b/>
          <w:sz w:val="24"/>
          <w:szCs w:val="24"/>
        </w:rPr>
        <w:t>art. 153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FD49A9" w:rsidRPr="002B4288">
        <w:rPr>
          <w:rFonts w:ascii="Bookman Old Style" w:hAnsi="Bookman Old Style"/>
          <w:b/>
          <w:sz w:val="24"/>
          <w:szCs w:val="24"/>
        </w:rPr>
        <w:t>do Regimento Interno</w:t>
      </w:r>
      <w:r w:rsidR="00FD49A9" w:rsidRPr="00FD49A9">
        <w:rPr>
          <w:rFonts w:ascii="Bookman Old Style" w:hAnsi="Bookman Old Style"/>
          <w:sz w:val="24"/>
          <w:szCs w:val="24"/>
        </w:rPr>
        <w:t xml:space="preserve">, </w:t>
      </w:r>
      <w:r w:rsidR="0090086C">
        <w:rPr>
          <w:rFonts w:ascii="Bookman Old Style" w:hAnsi="Bookman Old Style"/>
          <w:sz w:val="24"/>
          <w:szCs w:val="24"/>
        </w:rPr>
        <w:t>apresenta</w:t>
      </w:r>
      <w:r w:rsidR="0090086C" w:rsidRPr="00FD49A9">
        <w:rPr>
          <w:rFonts w:ascii="Bookman Old Style" w:hAnsi="Bookman Old Style"/>
          <w:sz w:val="24"/>
          <w:szCs w:val="24"/>
        </w:rPr>
        <w:t>-se</w:t>
      </w:r>
      <w:r w:rsidR="00FD49A9" w:rsidRPr="00FD49A9">
        <w:rPr>
          <w:rFonts w:ascii="Bookman Old Style" w:hAnsi="Bookman Old Style"/>
          <w:sz w:val="24"/>
          <w:szCs w:val="24"/>
        </w:rPr>
        <w:t xml:space="preserve"> emenda com o intuito de modificar a redação do PL </w:t>
      </w:r>
      <w:r w:rsidR="007B5283">
        <w:rPr>
          <w:rFonts w:ascii="Bookman Old Style" w:hAnsi="Bookman Old Style"/>
          <w:sz w:val="24"/>
          <w:szCs w:val="24"/>
        </w:rPr>
        <w:t>74/2022</w:t>
      </w:r>
      <w:r w:rsidR="00FD49A9" w:rsidRPr="00FD49A9">
        <w:rPr>
          <w:rFonts w:ascii="Bookman Old Style" w:hAnsi="Bookman Old Style"/>
          <w:sz w:val="24"/>
          <w:szCs w:val="24"/>
        </w:rPr>
        <w:t>, que “</w:t>
      </w:r>
      <w:r w:rsidR="007B5283">
        <w:rPr>
          <w:rFonts w:ascii="Bookman Old Style" w:hAnsi="Bookman Old Style"/>
          <w:i/>
          <w:sz w:val="24"/>
          <w:szCs w:val="24"/>
        </w:rPr>
        <w:t xml:space="preserve">Altera a lei municipal n° 3258/2019, que regulamenta a instalação de </w:t>
      </w:r>
      <w:r w:rsidR="00524A14">
        <w:rPr>
          <w:rFonts w:ascii="Bookman Old Style" w:hAnsi="Bookman Old Style"/>
          <w:i/>
          <w:sz w:val="24"/>
          <w:szCs w:val="24"/>
        </w:rPr>
        <w:t>cabos e</w:t>
      </w:r>
      <w:r w:rsidR="007B5283">
        <w:rPr>
          <w:rFonts w:ascii="Bookman Old Style" w:hAnsi="Bookman Old Style"/>
          <w:i/>
          <w:sz w:val="24"/>
          <w:szCs w:val="24"/>
        </w:rPr>
        <w:t xml:space="preserve"> fios e exige que empresas prestadoras de serviço retirem os fios ou cabos excedentes ou sem </w:t>
      </w:r>
      <w:r w:rsidR="00524A14">
        <w:rPr>
          <w:rFonts w:ascii="Bookman Old Style" w:hAnsi="Bookman Old Style"/>
          <w:i/>
          <w:sz w:val="24"/>
          <w:szCs w:val="24"/>
        </w:rPr>
        <w:t>uso</w:t>
      </w:r>
      <w:r w:rsidR="00524A14" w:rsidRPr="00FD49A9">
        <w:rPr>
          <w:rFonts w:ascii="Bookman Old Style" w:hAnsi="Bookman Old Style"/>
          <w:sz w:val="24"/>
          <w:szCs w:val="24"/>
        </w:rPr>
        <w:t>. ”</w:t>
      </w:r>
      <w:r w:rsidR="00FD49A9" w:rsidRPr="00FD49A9">
        <w:rPr>
          <w:rFonts w:ascii="Bookman Old Style" w:hAnsi="Bookman Old Style"/>
          <w:sz w:val="24"/>
          <w:szCs w:val="24"/>
        </w:rPr>
        <w:t xml:space="preserve"> </w:t>
      </w:r>
    </w:p>
    <w:p w:rsidR="002B4288" w:rsidRDefault="002B4288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2B4288" w:rsidRDefault="00492BDF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04438D">
        <w:rPr>
          <w:rFonts w:ascii="Bookman Old Style" w:hAnsi="Bookman Old Style"/>
          <w:sz w:val="24"/>
          <w:szCs w:val="24"/>
        </w:rPr>
        <w:t>Art. 1°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A74E9A">
        <w:rPr>
          <w:rFonts w:ascii="Bookman Old Style" w:hAnsi="Bookman Old Style"/>
          <w:sz w:val="24"/>
          <w:szCs w:val="24"/>
        </w:rPr>
        <w:t>Fica alterada a redação d</w:t>
      </w:r>
      <w:r w:rsidRPr="00492BDF">
        <w:rPr>
          <w:rFonts w:ascii="Bookman Old Style" w:hAnsi="Bookman Old Style"/>
          <w:sz w:val="24"/>
          <w:szCs w:val="24"/>
        </w:rPr>
        <w:t xml:space="preserve">o art. </w:t>
      </w:r>
      <w:r w:rsidR="007B5283">
        <w:rPr>
          <w:rFonts w:ascii="Bookman Old Style" w:hAnsi="Bookman Old Style"/>
          <w:sz w:val="24"/>
          <w:szCs w:val="24"/>
        </w:rPr>
        <w:t>1</w:t>
      </w:r>
      <w:r w:rsidR="00A74E9A">
        <w:rPr>
          <w:rFonts w:ascii="Bookman Old Style" w:hAnsi="Bookman Old Style"/>
          <w:sz w:val="24"/>
          <w:szCs w:val="24"/>
        </w:rPr>
        <w:t>,</w:t>
      </w:r>
      <w:r w:rsidRPr="00492BDF">
        <w:rPr>
          <w:rFonts w:ascii="Bookman Old Style" w:hAnsi="Bookman Old Style"/>
          <w:sz w:val="24"/>
          <w:szCs w:val="24"/>
        </w:rPr>
        <w:t xml:space="preserve"> do Projeto de Lei n° </w:t>
      </w:r>
      <w:r w:rsidR="007B5283">
        <w:rPr>
          <w:rFonts w:ascii="Bookman Old Style" w:hAnsi="Bookman Old Style"/>
          <w:sz w:val="24"/>
          <w:szCs w:val="24"/>
        </w:rPr>
        <w:t>74</w:t>
      </w:r>
      <w:r w:rsidR="0090086C">
        <w:rPr>
          <w:rFonts w:ascii="Bookman Old Style" w:hAnsi="Bookman Old Style"/>
          <w:sz w:val="24"/>
          <w:szCs w:val="24"/>
        </w:rPr>
        <w:t>/2022</w:t>
      </w:r>
      <w:r>
        <w:rPr>
          <w:rFonts w:ascii="Bookman Old Style" w:hAnsi="Bookman Old Style"/>
          <w:sz w:val="24"/>
          <w:szCs w:val="24"/>
        </w:rPr>
        <w:t xml:space="preserve">, que passa </w:t>
      </w:r>
      <w:r w:rsidR="00A74E9A">
        <w:rPr>
          <w:rFonts w:ascii="Bookman Old Style" w:hAnsi="Bookman Old Style"/>
          <w:sz w:val="24"/>
          <w:szCs w:val="24"/>
        </w:rPr>
        <w:t>a ser</w:t>
      </w:r>
      <w:r w:rsidR="00E63029">
        <w:rPr>
          <w:rFonts w:ascii="Bookman Old Style" w:hAnsi="Bookman Old Style"/>
          <w:sz w:val="24"/>
          <w:szCs w:val="24"/>
        </w:rPr>
        <w:t>:</w:t>
      </w:r>
    </w:p>
    <w:p w:rsidR="0004438D" w:rsidRPr="0004438D" w:rsidRDefault="0004438D" w:rsidP="0090086C">
      <w:pPr>
        <w:pStyle w:val="SemEspaamento"/>
        <w:ind w:left="993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“A</w:t>
      </w:r>
      <w:r w:rsidRPr="0004438D">
        <w:rPr>
          <w:rFonts w:ascii="Bookman Old Style" w:hAnsi="Bookman Old Style"/>
          <w:i/>
          <w:sz w:val="20"/>
          <w:szCs w:val="20"/>
        </w:rPr>
        <w:t>rt. 1º Fica alterado o disposto no art. 3º da Lei Municipal nº 3.258/2019, que regulamenta a instalação de cabos e fios e exige que empresas prestadoras de serviço retirem os fios ou cabos excedentes ou sem uso, que passa a ter a seguinte redação:</w:t>
      </w:r>
    </w:p>
    <w:p w:rsidR="0004438D" w:rsidRPr="0004438D" w:rsidRDefault="0004438D" w:rsidP="0090086C">
      <w:pPr>
        <w:pStyle w:val="SemEspaamento"/>
        <w:ind w:left="993"/>
        <w:jc w:val="both"/>
        <w:rPr>
          <w:rFonts w:ascii="Bookman Old Style" w:hAnsi="Bookman Old Style"/>
          <w:i/>
          <w:sz w:val="20"/>
          <w:szCs w:val="20"/>
        </w:rPr>
      </w:pPr>
    </w:p>
    <w:p w:rsidR="00727A34" w:rsidRPr="00727A34" w:rsidRDefault="00727A34" w:rsidP="00727A34">
      <w:pPr>
        <w:pStyle w:val="SemEspaamento"/>
        <w:ind w:left="1134"/>
        <w:jc w:val="both"/>
        <w:rPr>
          <w:rFonts w:ascii="Bookman Old Style" w:hAnsi="Bookman Old Style"/>
          <w:i/>
          <w:sz w:val="20"/>
          <w:szCs w:val="20"/>
        </w:rPr>
      </w:pPr>
      <w:r w:rsidRPr="00727A34">
        <w:rPr>
          <w:rFonts w:ascii="Bookman Old Style" w:hAnsi="Bookman Old Style"/>
          <w:i/>
          <w:sz w:val="20"/>
          <w:szCs w:val="20"/>
        </w:rPr>
        <w:t xml:space="preserve">Art. 3º As empresas prestadoras de serviços de energia elétrica, telefonia, internet e TV, deverão remover cabos, fios e equipamentos de sustentação por elas instalados, quando estiverem em altura inadequada, rompidos ou sem uso, no prazo de 90 dias. </w:t>
      </w:r>
    </w:p>
    <w:p w:rsidR="00727A34" w:rsidRPr="00727A34" w:rsidRDefault="00727A34" w:rsidP="00727A34">
      <w:pPr>
        <w:pStyle w:val="SemEspaamento"/>
        <w:ind w:left="1134"/>
        <w:jc w:val="both"/>
        <w:rPr>
          <w:rFonts w:ascii="Bookman Old Style" w:hAnsi="Bookman Old Style"/>
          <w:i/>
          <w:sz w:val="20"/>
          <w:szCs w:val="20"/>
        </w:rPr>
      </w:pPr>
      <w:r w:rsidRPr="00727A34">
        <w:rPr>
          <w:rFonts w:ascii="Bookman Old Style" w:hAnsi="Bookman Old Style"/>
          <w:i/>
          <w:sz w:val="20"/>
          <w:szCs w:val="20"/>
        </w:rPr>
        <w:t xml:space="preserve">§1º Havendo dificuldade na identificação dos proprietários/responsáveis pelos cabos, fios e/ou outros equipamentos que estejam rompidos, pendurados, o Município fica autorizado a promover a remoção imediata, independente de notificação; no caso de estarem instalados em altura inadequada, que gerem risco, poluição visual e enfeiem a paisagem urbanística, a notificação poderá ser feita por edital. </w:t>
      </w:r>
    </w:p>
    <w:p w:rsidR="00727A34" w:rsidRPr="00727A34" w:rsidRDefault="00727A34" w:rsidP="00727A34">
      <w:pPr>
        <w:pStyle w:val="SemEspaamento"/>
        <w:ind w:left="1134"/>
        <w:jc w:val="both"/>
        <w:rPr>
          <w:rFonts w:ascii="Bookman Old Style" w:hAnsi="Bookman Old Style"/>
          <w:i/>
          <w:sz w:val="20"/>
          <w:szCs w:val="20"/>
        </w:rPr>
      </w:pPr>
      <w:r w:rsidRPr="00727A34">
        <w:rPr>
          <w:rFonts w:ascii="Bookman Old Style" w:hAnsi="Bookman Old Style"/>
          <w:i/>
          <w:sz w:val="20"/>
          <w:szCs w:val="20"/>
        </w:rPr>
        <w:t>§2º Na hipótese em que for possível identificar os proprietários responsáveis pelos fios e equipamentos, porém, não tenha sido efetuada a regularização de que trata o art. 3º no prazo estabelecido, o Município de Ivoti, através da Secretaria Municipal de Obras, poderá retirar imediatamente os cabos, fios e/ou outros equipamentos que estejam excedentes, rompidos, que gerem poluição visual e enfeiem a paisagem urbanística.</w:t>
      </w:r>
    </w:p>
    <w:p w:rsidR="00727A34" w:rsidRPr="00727A34" w:rsidRDefault="00727A34" w:rsidP="00727A34">
      <w:pPr>
        <w:pStyle w:val="SemEspaamento"/>
        <w:ind w:left="1134"/>
        <w:jc w:val="both"/>
        <w:rPr>
          <w:rFonts w:ascii="Bookman Old Style" w:hAnsi="Bookman Old Style"/>
          <w:i/>
          <w:sz w:val="20"/>
          <w:szCs w:val="20"/>
        </w:rPr>
      </w:pPr>
      <w:r w:rsidRPr="00727A34">
        <w:rPr>
          <w:rFonts w:ascii="Bookman Old Style" w:hAnsi="Bookman Old Style"/>
          <w:i/>
          <w:sz w:val="20"/>
          <w:szCs w:val="20"/>
        </w:rPr>
        <w:t xml:space="preserve">§3º O produto retirado pelo Município passará a ser considerado bem público, cabendo ao Município sua destinação e/ou descarte, facultada a alienação dos mesmos. </w:t>
      </w:r>
    </w:p>
    <w:p w:rsidR="002B4288" w:rsidRPr="00492BDF" w:rsidRDefault="00727A34" w:rsidP="00727A34">
      <w:pPr>
        <w:pStyle w:val="SemEspaamento"/>
        <w:ind w:left="1134"/>
        <w:jc w:val="both"/>
        <w:rPr>
          <w:rFonts w:ascii="Bookman Old Style" w:hAnsi="Bookman Old Style"/>
          <w:sz w:val="24"/>
          <w:szCs w:val="24"/>
        </w:rPr>
      </w:pPr>
      <w:r w:rsidRPr="00727A34">
        <w:rPr>
          <w:rFonts w:ascii="Bookman Old Style" w:hAnsi="Bookman Old Style"/>
          <w:i/>
          <w:sz w:val="20"/>
          <w:szCs w:val="20"/>
        </w:rPr>
        <w:t>§ 4º No caso de descarte oneroso, o Município deverá ressarcir-se dos custos despendidos junto aos proprietários responsáveis".</w:t>
      </w:r>
    </w:p>
    <w:p w:rsidR="00FD49A9" w:rsidRPr="00FD49A9" w:rsidRDefault="00FD49A9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FD49A9" w:rsidRPr="00FD49A9" w:rsidRDefault="00FD49A9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FD49A9" w:rsidRPr="00FD49A9" w:rsidRDefault="00FD49A9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2B4288">
        <w:rPr>
          <w:rFonts w:ascii="Bookman Old Style" w:hAnsi="Bookman Old Style"/>
          <w:b/>
          <w:sz w:val="24"/>
          <w:szCs w:val="24"/>
        </w:rPr>
        <w:t>Justificativa</w:t>
      </w:r>
    </w:p>
    <w:p w:rsidR="00FD49A9" w:rsidRPr="00FD49A9" w:rsidRDefault="00A74E9A" w:rsidP="002B4288">
      <w:pPr>
        <w:pStyle w:val="SemEspaamento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 alterações proposta</w:t>
      </w:r>
      <w:r w:rsidR="0004438D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4438D">
        <w:rPr>
          <w:rFonts w:ascii="Bookman Old Style" w:hAnsi="Bookman Old Style"/>
          <w:sz w:val="24"/>
          <w:szCs w:val="24"/>
        </w:rPr>
        <w:t xml:space="preserve">visam mais agilidade e segurança jurídica para que o Município possa fazer cumprir os objetos da lei. </w:t>
      </w:r>
    </w:p>
    <w:p w:rsidR="00FD49A9" w:rsidRPr="00FD49A9" w:rsidRDefault="00FD49A9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FD49A9" w:rsidRPr="00FD49A9" w:rsidRDefault="00FD49A9" w:rsidP="002B4288">
      <w:pPr>
        <w:pStyle w:val="SemEspaamento"/>
        <w:jc w:val="right"/>
        <w:rPr>
          <w:rFonts w:ascii="Bookman Old Style" w:hAnsi="Bookman Old Style"/>
          <w:sz w:val="24"/>
          <w:szCs w:val="24"/>
        </w:rPr>
      </w:pPr>
      <w:r w:rsidRPr="00FD49A9">
        <w:rPr>
          <w:rFonts w:ascii="Bookman Old Style" w:hAnsi="Bookman Old Style"/>
          <w:sz w:val="24"/>
          <w:szCs w:val="24"/>
        </w:rPr>
        <w:t xml:space="preserve">Ivoti, </w:t>
      </w:r>
      <w:r w:rsidR="0004438D">
        <w:rPr>
          <w:rFonts w:ascii="Bookman Old Style" w:hAnsi="Bookman Old Style"/>
          <w:sz w:val="24"/>
          <w:szCs w:val="24"/>
        </w:rPr>
        <w:t>24 de outubro de 2022.</w:t>
      </w:r>
    </w:p>
    <w:p w:rsidR="002B4288" w:rsidRDefault="004C0DA7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Auto</w:t>
      </w:r>
      <w:r w:rsidR="0078509A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 xml:space="preserve">: </w:t>
      </w:r>
      <w:r w:rsidR="0004438D">
        <w:rPr>
          <w:rFonts w:ascii="Bookman Old Style" w:hAnsi="Bookman Old Style"/>
          <w:sz w:val="24"/>
          <w:szCs w:val="24"/>
        </w:rPr>
        <w:t>Volnei</w:t>
      </w:r>
      <w:r w:rsidR="00492BDF">
        <w:rPr>
          <w:rFonts w:ascii="Bookman Old Style" w:hAnsi="Bookman Old Style"/>
          <w:sz w:val="24"/>
          <w:szCs w:val="24"/>
        </w:rPr>
        <w:t xml:space="preserve"> </w:t>
      </w:r>
    </w:p>
    <w:p w:rsidR="002B4288" w:rsidRPr="00524A14" w:rsidRDefault="002B4288" w:rsidP="00FD49A9">
      <w:pPr>
        <w:pStyle w:val="SemEspaamen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FD49A9" w:rsidRPr="00524A14" w:rsidRDefault="009772FC" w:rsidP="00524A14">
      <w:pPr>
        <w:pStyle w:val="SemEspaamento"/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VOLNEI RENATO GROSS</w:t>
      </w:r>
      <w:r w:rsidR="00524A14" w:rsidRPr="00524A14">
        <w:rPr>
          <w:rFonts w:ascii="Bookman Old Style" w:hAnsi="Bookman Old Style"/>
          <w:color w:val="000000" w:themeColor="text1"/>
          <w:sz w:val="24"/>
          <w:szCs w:val="24"/>
        </w:rPr>
        <w:t xml:space="preserve"> –</w:t>
      </w:r>
      <w:r w:rsidR="00FD49A9" w:rsidRPr="00524A1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524A14" w:rsidRPr="00524A14">
        <w:rPr>
          <w:rFonts w:ascii="Bookman Old Style" w:hAnsi="Bookman Old Style"/>
          <w:color w:val="000000" w:themeColor="text1"/>
          <w:sz w:val="24"/>
          <w:szCs w:val="24"/>
        </w:rPr>
        <w:t xml:space="preserve">presidente </w:t>
      </w:r>
      <w:proofErr w:type="gramStart"/>
      <w:r w:rsidR="00524A14" w:rsidRPr="00524A14">
        <w:rPr>
          <w:rFonts w:ascii="Bookman Old Style" w:hAnsi="Bookman Old Style"/>
          <w:color w:val="000000" w:themeColor="text1"/>
          <w:sz w:val="24"/>
          <w:szCs w:val="24"/>
        </w:rPr>
        <w:t>(</w:t>
      </w:r>
      <w:r w:rsidR="00524A1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524A14" w:rsidRPr="00524A1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gramEnd"/>
      <w:r w:rsidR="00524A14">
        <w:rPr>
          <w:rFonts w:ascii="Bookman Old Style" w:hAnsi="Bookman Old Style"/>
          <w:color w:val="000000" w:themeColor="text1"/>
          <w:sz w:val="24"/>
          <w:szCs w:val="24"/>
        </w:rPr>
        <w:t xml:space="preserve"> ) Favor   (</w:t>
      </w:r>
      <w:r w:rsidR="00FD49A9" w:rsidRPr="00524A14">
        <w:rPr>
          <w:rFonts w:ascii="Bookman Old Style" w:hAnsi="Bookman Old Style"/>
          <w:color w:val="000000" w:themeColor="text1"/>
          <w:sz w:val="24"/>
          <w:szCs w:val="24"/>
        </w:rPr>
        <w:t xml:space="preserve">   ) Contra  </w:t>
      </w:r>
      <w:proofErr w:type="spellStart"/>
      <w:r w:rsidR="00FD49A9" w:rsidRPr="00524A14">
        <w:rPr>
          <w:rFonts w:ascii="Bookman Old Style" w:hAnsi="Bookman Old Style"/>
          <w:color w:val="000000" w:themeColor="text1"/>
          <w:sz w:val="24"/>
          <w:szCs w:val="24"/>
        </w:rPr>
        <w:t>Ass</w:t>
      </w:r>
      <w:proofErr w:type="spellEnd"/>
      <w:r w:rsidR="00FD49A9" w:rsidRPr="00524A14">
        <w:rPr>
          <w:rFonts w:ascii="Bookman Old Style" w:hAnsi="Bookman Old Style"/>
          <w:color w:val="000000" w:themeColor="text1"/>
          <w:sz w:val="24"/>
          <w:szCs w:val="24"/>
        </w:rPr>
        <w:t>:...............</w:t>
      </w:r>
    </w:p>
    <w:p w:rsidR="00FD49A9" w:rsidRPr="00524A14" w:rsidRDefault="00FD49A9" w:rsidP="00524A14">
      <w:pPr>
        <w:pStyle w:val="SemEspaamento"/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524A14">
        <w:rPr>
          <w:rFonts w:ascii="Bookman Old Style" w:hAnsi="Bookman Old Style"/>
          <w:color w:val="000000" w:themeColor="text1"/>
          <w:sz w:val="24"/>
          <w:szCs w:val="24"/>
        </w:rPr>
        <w:t xml:space="preserve">SATOSHI SCALDO SUZUKI – </w:t>
      </w:r>
      <w:r w:rsidR="00524A14" w:rsidRPr="00524A14">
        <w:rPr>
          <w:rFonts w:ascii="Bookman Old Style" w:hAnsi="Bookman Old Style"/>
          <w:color w:val="000000" w:themeColor="text1"/>
          <w:sz w:val="24"/>
          <w:szCs w:val="24"/>
        </w:rPr>
        <w:t xml:space="preserve">relator </w:t>
      </w:r>
      <w:proofErr w:type="gramStart"/>
      <w:r w:rsidR="00524A14" w:rsidRPr="00524A14">
        <w:rPr>
          <w:rFonts w:ascii="Bookman Old Style" w:hAnsi="Bookman Old Style"/>
          <w:color w:val="000000" w:themeColor="text1"/>
          <w:sz w:val="24"/>
          <w:szCs w:val="24"/>
        </w:rPr>
        <w:t>(</w:t>
      </w:r>
      <w:r w:rsidRPr="00524A14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proofErr w:type="gramEnd"/>
      <w:r w:rsidRPr="00524A14">
        <w:rPr>
          <w:rFonts w:ascii="Bookman Old Style" w:hAnsi="Bookman Old Style"/>
          <w:color w:val="000000" w:themeColor="text1"/>
          <w:sz w:val="24"/>
          <w:szCs w:val="24"/>
        </w:rPr>
        <w:t xml:space="preserve"> ) Favor   (    ) Contra  </w:t>
      </w:r>
      <w:proofErr w:type="spellStart"/>
      <w:r w:rsidRPr="00524A14">
        <w:rPr>
          <w:rFonts w:ascii="Bookman Old Style" w:hAnsi="Bookman Old Style"/>
          <w:color w:val="000000" w:themeColor="text1"/>
          <w:sz w:val="24"/>
          <w:szCs w:val="24"/>
        </w:rPr>
        <w:t>Ass</w:t>
      </w:r>
      <w:proofErr w:type="spellEnd"/>
      <w:r w:rsidRPr="00524A14">
        <w:rPr>
          <w:rFonts w:ascii="Bookman Old Style" w:hAnsi="Bookman Old Style"/>
          <w:color w:val="000000" w:themeColor="text1"/>
          <w:sz w:val="24"/>
          <w:szCs w:val="24"/>
        </w:rPr>
        <w:t>:.................</w:t>
      </w:r>
    </w:p>
    <w:p w:rsidR="00FD49A9" w:rsidRPr="00524A14" w:rsidRDefault="009772FC" w:rsidP="00524A14">
      <w:pPr>
        <w:pStyle w:val="SemEspaamento"/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EDIO INACIO VOGEL</w:t>
      </w:r>
      <w:r w:rsidR="00524A14">
        <w:rPr>
          <w:rFonts w:ascii="Bookman Old Style" w:hAnsi="Bookman Old Style"/>
          <w:color w:val="000000" w:themeColor="text1"/>
          <w:sz w:val="24"/>
          <w:szCs w:val="24"/>
        </w:rPr>
        <w:t xml:space="preserve"> – membro </w:t>
      </w:r>
      <w:proofErr w:type="gramStart"/>
      <w:r w:rsidR="00524A14">
        <w:rPr>
          <w:rFonts w:ascii="Bookman Old Style" w:hAnsi="Bookman Old Style"/>
          <w:color w:val="000000" w:themeColor="text1"/>
          <w:sz w:val="24"/>
          <w:szCs w:val="24"/>
        </w:rPr>
        <w:t xml:space="preserve">(  </w:t>
      </w:r>
      <w:proofErr w:type="gramEnd"/>
      <w:r w:rsidR="00524A14">
        <w:rPr>
          <w:rFonts w:ascii="Bookman Old Style" w:hAnsi="Bookman Old Style"/>
          <w:color w:val="000000" w:themeColor="text1"/>
          <w:sz w:val="24"/>
          <w:szCs w:val="24"/>
        </w:rPr>
        <w:t xml:space="preserve"> ) Favor   (</w:t>
      </w:r>
      <w:r w:rsidR="00FD49A9" w:rsidRPr="00524A14">
        <w:rPr>
          <w:rFonts w:ascii="Bookman Old Style" w:hAnsi="Bookman Old Style"/>
          <w:color w:val="000000" w:themeColor="text1"/>
          <w:sz w:val="24"/>
          <w:szCs w:val="24"/>
        </w:rPr>
        <w:t xml:space="preserve">   ) Contra  </w:t>
      </w:r>
      <w:proofErr w:type="spellStart"/>
      <w:r w:rsidR="00FD49A9" w:rsidRPr="00524A14">
        <w:rPr>
          <w:rFonts w:ascii="Bookman Old Style" w:hAnsi="Bookman Old Style"/>
          <w:color w:val="000000" w:themeColor="text1"/>
          <w:sz w:val="24"/>
          <w:szCs w:val="24"/>
        </w:rPr>
        <w:t>Ass</w:t>
      </w:r>
      <w:proofErr w:type="spellEnd"/>
      <w:r w:rsidR="00FD49A9" w:rsidRPr="00524A14">
        <w:rPr>
          <w:rFonts w:ascii="Bookman Old Style" w:hAnsi="Bookman Old Style"/>
          <w:color w:val="000000" w:themeColor="text1"/>
          <w:sz w:val="24"/>
          <w:szCs w:val="24"/>
        </w:rPr>
        <w:t>:................</w:t>
      </w:r>
    </w:p>
    <w:p w:rsidR="00755B47" w:rsidRPr="00524A14" w:rsidRDefault="00FD49A9" w:rsidP="00524A14">
      <w:pPr>
        <w:pStyle w:val="SemEspaamento"/>
        <w:spacing w:line="360" w:lineRule="auto"/>
        <w:jc w:val="both"/>
        <w:rPr>
          <w:rFonts w:ascii="Bookman Old Style" w:eastAsia="Calibri" w:hAnsi="Bookman Old Style" w:cs="Arial"/>
          <w:color w:val="000000" w:themeColor="text1"/>
          <w:sz w:val="24"/>
          <w:szCs w:val="24"/>
        </w:rPr>
      </w:pPr>
      <w:r w:rsidRPr="00524A14">
        <w:rPr>
          <w:rFonts w:ascii="Bookman Old Style" w:hAnsi="Bookman Old Style"/>
          <w:color w:val="000000" w:themeColor="text1"/>
          <w:sz w:val="24"/>
          <w:szCs w:val="24"/>
        </w:rPr>
        <w:t xml:space="preserve">FABIANI HEYLMANN – suplente </w:t>
      </w:r>
      <w:proofErr w:type="gramStart"/>
      <w:r w:rsidR="00524A14" w:rsidRPr="00524A14">
        <w:rPr>
          <w:rFonts w:ascii="Bookman Old Style" w:hAnsi="Bookman Old Style"/>
          <w:color w:val="000000" w:themeColor="text1"/>
          <w:sz w:val="24"/>
          <w:szCs w:val="24"/>
        </w:rPr>
        <w:t xml:space="preserve">( </w:t>
      </w:r>
      <w:r w:rsidR="00524A1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gramEnd"/>
      <w:r w:rsidR="00524A14">
        <w:rPr>
          <w:rFonts w:ascii="Bookman Old Style" w:hAnsi="Bookman Old Style"/>
          <w:color w:val="000000" w:themeColor="text1"/>
          <w:sz w:val="24"/>
          <w:szCs w:val="24"/>
        </w:rPr>
        <w:t xml:space="preserve"> ) Favor   ( </w:t>
      </w:r>
      <w:r w:rsidRPr="00524A14">
        <w:rPr>
          <w:rFonts w:ascii="Bookman Old Style" w:hAnsi="Bookman Old Style"/>
          <w:color w:val="000000" w:themeColor="text1"/>
          <w:sz w:val="24"/>
          <w:szCs w:val="24"/>
        </w:rPr>
        <w:t xml:space="preserve">  ) Contra  </w:t>
      </w:r>
      <w:proofErr w:type="spellStart"/>
      <w:r w:rsidRPr="00524A14">
        <w:rPr>
          <w:rFonts w:ascii="Bookman Old Style" w:hAnsi="Bookman Old Style"/>
          <w:color w:val="000000" w:themeColor="text1"/>
          <w:sz w:val="24"/>
          <w:szCs w:val="24"/>
        </w:rPr>
        <w:t>Ass</w:t>
      </w:r>
      <w:proofErr w:type="spellEnd"/>
      <w:r w:rsidRPr="00524A14">
        <w:rPr>
          <w:rFonts w:ascii="Bookman Old Style" w:hAnsi="Bookman Old Style"/>
          <w:color w:val="000000" w:themeColor="text1"/>
          <w:sz w:val="24"/>
          <w:szCs w:val="24"/>
        </w:rPr>
        <w:t>:................</w:t>
      </w:r>
    </w:p>
    <w:sectPr w:rsidR="00755B47" w:rsidRPr="00524A14" w:rsidSect="00524A14">
      <w:pgSz w:w="11906" w:h="16838"/>
      <w:pgMar w:top="2552" w:right="1077" w:bottom="170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716CC"/>
    <w:multiLevelType w:val="hybridMultilevel"/>
    <w:tmpl w:val="3E06C420"/>
    <w:lvl w:ilvl="0" w:tplc="364ED364">
      <w:start w:val="1"/>
      <w:numFmt w:val="lowerLetter"/>
      <w:lvlText w:val="%1)"/>
      <w:lvlJc w:val="left"/>
      <w:pPr>
        <w:ind w:left="1353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47"/>
    <w:rsid w:val="00040F13"/>
    <w:rsid w:val="0004438D"/>
    <w:rsid w:val="00095213"/>
    <w:rsid w:val="000A5CFD"/>
    <w:rsid w:val="00133477"/>
    <w:rsid w:val="001A59A9"/>
    <w:rsid w:val="001A6016"/>
    <w:rsid w:val="002B284F"/>
    <w:rsid w:val="002B4288"/>
    <w:rsid w:val="002B5A3F"/>
    <w:rsid w:val="002E1D22"/>
    <w:rsid w:val="002E6C98"/>
    <w:rsid w:val="00327C91"/>
    <w:rsid w:val="003A7E1B"/>
    <w:rsid w:val="00410611"/>
    <w:rsid w:val="004815D9"/>
    <w:rsid w:val="00492BDF"/>
    <w:rsid w:val="004C0DA7"/>
    <w:rsid w:val="00514CB7"/>
    <w:rsid w:val="00524A14"/>
    <w:rsid w:val="005E5718"/>
    <w:rsid w:val="00626C75"/>
    <w:rsid w:val="006E4F70"/>
    <w:rsid w:val="00727A34"/>
    <w:rsid w:val="00755B47"/>
    <w:rsid w:val="0078509A"/>
    <w:rsid w:val="007B2DC1"/>
    <w:rsid w:val="007B5283"/>
    <w:rsid w:val="007E27B8"/>
    <w:rsid w:val="00852715"/>
    <w:rsid w:val="0090086C"/>
    <w:rsid w:val="009772FC"/>
    <w:rsid w:val="00A32CF3"/>
    <w:rsid w:val="00A74E9A"/>
    <w:rsid w:val="00AD5F13"/>
    <w:rsid w:val="00AE1CC9"/>
    <w:rsid w:val="00AF01E4"/>
    <w:rsid w:val="00B20153"/>
    <w:rsid w:val="00B53B05"/>
    <w:rsid w:val="00B60ECB"/>
    <w:rsid w:val="00B94880"/>
    <w:rsid w:val="00BA141A"/>
    <w:rsid w:val="00C13578"/>
    <w:rsid w:val="00C64C79"/>
    <w:rsid w:val="00CD50EA"/>
    <w:rsid w:val="00E17111"/>
    <w:rsid w:val="00E612BE"/>
    <w:rsid w:val="00E63029"/>
    <w:rsid w:val="00EB6101"/>
    <w:rsid w:val="00FB16F1"/>
    <w:rsid w:val="00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1FE4D-6D6B-4F4B-A8E7-8664FDEB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1711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</dc:creator>
  <cp:lastModifiedBy>Câmara Ivoti</cp:lastModifiedBy>
  <cp:revision>2</cp:revision>
  <cp:lastPrinted>2022-10-24T22:12:00Z</cp:lastPrinted>
  <dcterms:created xsi:type="dcterms:W3CDTF">2022-11-08T20:03:00Z</dcterms:created>
  <dcterms:modified xsi:type="dcterms:W3CDTF">2022-11-08T20:03:00Z</dcterms:modified>
</cp:coreProperties>
</file>